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de-DE"/>
        </w:rPr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en-US"/>
        </w:rPr>
        <w:t>SI 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J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KOZTAT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Ó</w:t>
      </w:r>
    </w:p>
    <w:p>
      <w:pPr>
        <w:pStyle w:val="No Spacing"/>
        <w:jc w:val="center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 nyilv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ntart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si rendszerben 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n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adatkezel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l</w:t>
      </w:r>
    </w:p>
    <w:p>
      <w:pPr>
        <w:pStyle w:val="No Spacing"/>
        <w:jc w:val="center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 Spacing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Garamond" w:hAnsi="Garamond"/>
          <w:b w:val="1"/>
          <w:bCs w:val="1"/>
          <w:sz w:val="24"/>
          <w:szCs w:val="24"/>
          <w:rtl w:val="0"/>
        </w:rPr>
      </w:pPr>
      <w:r>
        <w:rPr>
          <w:rStyle w:val="ff5"/>
          <w:rFonts w:ascii="Garamond" w:hAnsi="Garamond"/>
          <w:b w:val="1"/>
          <w:bCs w:val="1"/>
          <w:sz w:val="24"/>
          <w:szCs w:val="24"/>
          <w:rtl w:val="0"/>
        </w:rPr>
        <w:t>Bevezet</w:t>
      </w:r>
      <w:r>
        <w:rPr>
          <w:rStyle w:val="ff5"/>
          <w:rFonts w:ascii="Garamond" w:hAnsi="Garamond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ff5"/>
          <w:rFonts w:ascii="Garamond" w:hAnsi="Garamond"/>
          <w:b w:val="1"/>
          <w:bCs w:val="1"/>
          <w:sz w:val="24"/>
          <w:szCs w:val="24"/>
          <w:rtl w:val="0"/>
        </w:rPr>
        <w:t>rendelkez</w:t>
      </w:r>
      <w:r>
        <w:rPr>
          <w:rStyle w:val="ff5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b w:val="1"/>
          <w:bCs w:val="1"/>
          <w:sz w:val="24"/>
          <w:szCs w:val="24"/>
          <w:rtl w:val="0"/>
        </w:rPr>
        <w:t>sek</w:t>
      </w:r>
    </w:p>
    <w:p>
      <w:pPr>
        <w:pStyle w:val="No Spacing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1.1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j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koztat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c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lja</w:t>
      </w:r>
      <w:r>
        <w:rPr>
          <w:rStyle w:val="Egyik sem"/>
          <w:rFonts w:ascii="Garamond" w:hAnsi="Garamond"/>
          <w:sz w:val="24"/>
          <w:szCs w:val="24"/>
          <w:rtl w:val="0"/>
        </w:rPr>
        <w:t>, hogy 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j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koztat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st adjon </w:t>
      </w:r>
    </w:p>
    <w:p>
      <w:pPr>
        <w:pStyle w:val="List Paragraph"/>
        <w:numPr>
          <w:ilvl w:val="0"/>
          <w:numId w:val="4"/>
        </w:numPr>
        <w:bidi w:val="0"/>
        <w:spacing w:before="60" w:after="60" w:line="240" w:lineRule="auto"/>
        <w:ind w:right="0"/>
        <w:jc w:val="both"/>
        <w:rPr>
          <w:rFonts w:ascii="Garamond" w:hAnsi="Garamond" w:hint="default"/>
          <w:sz w:val="24"/>
          <w:szCs w:val="24"/>
          <w:rtl w:val="0"/>
          <w:lang w:val="fr-FR"/>
        </w:rPr>
      </w:pP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rintettr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l kezelt adatok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r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l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 az</w:t>
      </w:r>
    </w:p>
    <w:p>
      <w:pPr>
        <w:pStyle w:val="List Paragraph"/>
        <w:numPr>
          <w:ilvl w:val="0"/>
          <w:numId w:val="4"/>
        </w:numPr>
        <w:bidi w:val="0"/>
        <w:spacing w:before="60" w:after="60" w:line="240" w:lineRule="auto"/>
        <w:ind w:right="0"/>
        <w:jc w:val="both"/>
        <w:rPr>
          <w:rFonts w:ascii="Garamond" w:hAnsi="Garamond" w:hint="default"/>
          <w:sz w:val="24"/>
          <w:szCs w:val="24"/>
          <w:rtl w:val="0"/>
          <w:lang w:val="fr-FR"/>
        </w:rPr>
      </w:pP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rintett jogair</w:t>
      </w:r>
      <w:r>
        <w:rPr>
          <w:rStyle w:val="ff5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ff5"/>
          <w:rFonts w:ascii="Garamond" w:hAnsi="Garamond"/>
          <w:sz w:val="24"/>
          <w:szCs w:val="24"/>
          <w:rtl w:val="0"/>
          <w:lang w:val="pt-PT"/>
        </w:rPr>
        <w:t>l.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1.2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 alapelve</w:t>
      </w:r>
      <w:r>
        <w:rPr>
          <w:rStyle w:val="Egyik sem"/>
          <w:rFonts w:ascii="Garamond" w:hAnsi="Garamond"/>
          <w:sz w:val="24"/>
          <w:szCs w:val="24"/>
          <w:rtl w:val="0"/>
        </w:rPr>
        <w:t>, hogy biztos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tva legyen a hat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lyos jogszab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lyoknak megfelel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lyes adatok v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delme.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ind w:left="360" w:hanging="36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1.3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Az 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telezetts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da-DK"/>
        </w:rPr>
        <w:t>get v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llal,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hogy az adatok kezel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se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 nyilv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ntart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sa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  <w:lang w:val="de-DE"/>
        </w:rPr>
        <w:t>ben</w:t>
      </w:r>
    </w:p>
    <w:p>
      <w:pPr>
        <w:pStyle w:val="List Paragraph"/>
        <w:numPr>
          <w:ilvl w:val="0"/>
          <w:numId w:val="6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gondoskodik az adatok biztons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g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r</w:t>
      </w:r>
      <w:r>
        <w:rPr>
          <w:rStyle w:val="ff5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ff5"/>
          <w:rFonts w:ascii="Garamond" w:hAnsi="Garamond"/>
          <w:sz w:val="24"/>
          <w:szCs w:val="24"/>
          <w:rtl w:val="0"/>
        </w:rPr>
        <w:t>l,</w:t>
      </w:r>
    </w:p>
    <w:p>
      <w:pPr>
        <w:pStyle w:val="List Paragraph"/>
        <w:numPr>
          <w:ilvl w:val="0"/>
          <w:numId w:val="6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tja az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rintettek mag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nszf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6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di az adatokat jogosulatlan hozz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s, megv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ltoztat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s, tov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bb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s, nyilv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gra hozatal, 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vagy megsemmis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ellen. </w:t>
      </w:r>
    </w:p>
    <w:p>
      <w:pPr>
        <w:pStyle w:val="List Paragraph"/>
        <w:numPr>
          <w:ilvl w:val="0"/>
          <w:numId w:val="6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megfelel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technikai, informatikai felt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teleket az Adatkezel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tja.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2.</w:t>
        <w:tab/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, Adatfeldolgoz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k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2.1</w:t>
        <w:tab/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ő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tbl>
      <w:tblPr>
        <w:tblW w:w="85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4"/>
        <w:gridCol w:w="429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Az Adatkezel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Elnevez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  <w:lang w:val="it-IT"/>
              </w:rPr>
              <w:t>se: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</w:rPr>
              <w:t>meth-Csizmadia D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</w:rPr>
              <w:t>ra Dalma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khelye: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204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9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Di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sd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Di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fasor u. 111/A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>75668642-1-33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e-mail. c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Hyperlink.0"/>
                <w:rFonts w:ascii="Garamond" w:cs="Garamond" w:hAnsi="Garamond" w:eastAsia="Garamond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Garamond" w:cs="Garamond" w:hAnsi="Garamond" w:eastAsia="Garamond"/>
                <w:sz w:val="24"/>
                <w:szCs w:val="24"/>
              </w:rPr>
              <w:instrText xml:space="preserve"> HYPERLINK "mailto:info@csizmadiadora.hu"</w:instrText>
            </w:r>
            <w:r>
              <w:rPr>
                <w:rStyle w:val="Hyperlink.0"/>
                <w:rFonts w:ascii="Garamond" w:cs="Garamond" w:hAnsi="Garamond" w:eastAsia="Garamond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Garamond" w:hAnsi="Garamond"/>
                <w:sz w:val="24"/>
                <w:szCs w:val="24"/>
                <w:rtl w:val="0"/>
              </w:rPr>
              <w:t>info@csizmadiadora.hu</w:t>
            </w:r>
            <w:r>
              <w:rPr>
                <w:rFonts w:ascii="Garamond" w:cs="Garamond" w:hAnsi="Garamond" w:eastAsia="Garamond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Szövegtörzs"/>
        <w:widowControl w:val="0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2.2</w:t>
        <w:tab/>
        <w:t>Adatfeldolgoz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ó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tbl>
      <w:tblPr>
        <w:tblW w:w="85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4"/>
        <w:gridCol w:w="429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nyvel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nt: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Elnevez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  <w:lang w:val="it-IT"/>
              </w:rPr>
              <w:t>se: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khelye: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gjegyz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 sz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gyvezet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honlap: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e-mail c</w:t>
            </w:r>
            <w:r>
              <w:rPr>
                <w:rStyle w:val="Egyik sem"/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mobil: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</w:pPr>
            <w:r>
              <w:rPr>
                <w:rStyle w:val="Egyik sem"/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fax:</w:t>
            </w:r>
          </w:p>
        </w:tc>
        <w:tc>
          <w:tcPr>
            <w:tcW w:type="dxa" w:w="4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zövegtörzs"/>
        <w:widowControl w:val="0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3.</w:t>
        <w:tab/>
        <w:t>Szem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lyes adatok 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nek c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lja, jogalapja, szem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lyes adatok 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re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3.1</w:t>
        <w:tab/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rintettel fenn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ll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szerz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d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ses jogviszonyb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rmaz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telezetts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gei teljes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se 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rdek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de-DE"/>
        </w:rPr>
        <w:t xml:space="preserve">ben </w:t>
      </w:r>
      <w:r>
        <w:rPr>
          <w:rStyle w:val="Egyik sem"/>
          <w:rFonts w:ascii="Garamond" w:hAnsi="Garamond"/>
          <w:sz w:val="24"/>
          <w:szCs w:val="24"/>
          <w:rtl w:val="0"/>
        </w:rPr>
        <w:t>kezeli a vele szerz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d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ses jogviszonyban 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ll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pt-PT"/>
        </w:rPr>
        <w:t>ó É</w:t>
      </w:r>
      <w:r>
        <w:rPr>
          <w:rStyle w:val="Egyik sem"/>
          <w:rFonts w:ascii="Garamond" w:hAnsi="Garamond"/>
          <w:sz w:val="24"/>
          <w:szCs w:val="24"/>
          <w:rtl w:val="0"/>
        </w:rPr>
        <w:t>rintettek 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lyes adatait.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 a szerz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d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ses jogviszony 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tes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hez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teles szem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lyes adatait megadni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re. A 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lyes adatok megad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nak elmarad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sa a szerz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d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ses jogviszonyb</w:t>
      </w:r>
      <w:r>
        <w:rPr>
          <w:rStyle w:val="Egyik sem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sz w:val="24"/>
          <w:szCs w:val="24"/>
          <w:rtl w:val="0"/>
        </w:rPr>
        <w:t>l sz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>rmaz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Garamond" w:hAnsi="Garamond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telezetts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gek teljes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nek akad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  <w:lang w:val="en-US"/>
        </w:rPr>
        <w:t>ly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t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 xml:space="preserve">pezi.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3.2</w:t>
        <w:tab/>
        <w:t xml:space="preserve">Az 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rintettr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 kezelt adatok 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re:</w:t>
      </w:r>
    </w:p>
    <w:p>
      <w:pPr>
        <w:pStyle w:val="List Paragraph"/>
        <w:numPr>
          <w:ilvl w:val="0"/>
          <w:numId w:val="8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n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v</w:t>
      </w:r>
    </w:p>
    <w:p>
      <w:pPr>
        <w:pStyle w:val="List Paragraph"/>
        <w:numPr>
          <w:ilvl w:val="0"/>
          <w:numId w:val="8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</w:rPr>
        <w:t>let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si hely, id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</w:p>
    <w:p>
      <w:pPr>
        <w:pStyle w:val="List Paragraph"/>
        <w:numPr>
          <w:ilvl w:val="0"/>
          <w:numId w:val="8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lakc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m</w:t>
      </w:r>
    </w:p>
    <w:p>
      <w:pPr>
        <w:pStyle w:val="List Paragraph"/>
        <w:numPr>
          <w:ilvl w:val="0"/>
          <w:numId w:val="8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telefonsz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m</w:t>
      </w:r>
    </w:p>
    <w:p>
      <w:pPr>
        <w:pStyle w:val="List Paragraph"/>
        <w:numPr>
          <w:ilvl w:val="0"/>
          <w:numId w:val="8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Style w:val="ff5"/>
          <w:rFonts w:ascii="Garamond" w:hAnsi="Garamond"/>
          <w:sz w:val="24"/>
          <w:szCs w:val="24"/>
          <w:rtl w:val="0"/>
          <w:lang w:val="it-IT"/>
        </w:rPr>
        <w:t>email c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m </w:t>
      </w:r>
    </w:p>
    <w:p>
      <w:pPr>
        <w:pStyle w:val="List Paragraph"/>
        <w:numPr>
          <w:ilvl w:val="0"/>
          <w:numId w:val="8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tan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csad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sra tekintettel 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nk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ntesen megadott egy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b adatok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3.3</w:t>
        <w:tab/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fr-FR"/>
        </w:rPr>
        <w:t>s c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lja:</w:t>
      </w:r>
    </w:p>
    <w:p>
      <w:pPr>
        <w:pStyle w:val="List Paragraph"/>
        <w:numPr>
          <w:ilvl w:val="0"/>
          <w:numId w:val="10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szerz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d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 teljes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se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3.4</w:t>
        <w:tab/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fr-FR"/>
        </w:rPr>
        <w:t>s id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tartama: </w:t>
      </w:r>
    </w:p>
    <w:p>
      <w:pPr>
        <w:pStyle w:val="List Paragraph"/>
        <w:numPr>
          <w:ilvl w:val="0"/>
          <w:numId w:val="12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 szerz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d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  <w:lang w:val="en-US"/>
        </w:rPr>
        <w:t>s al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áí</w:t>
      </w:r>
      <w:r>
        <w:rPr>
          <w:rStyle w:val="ff5"/>
          <w:rFonts w:ascii="Garamond" w:hAnsi="Garamond"/>
          <w:sz w:val="24"/>
          <w:szCs w:val="24"/>
          <w:rtl w:val="0"/>
        </w:rPr>
        <w:t>r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ff5"/>
          <w:rFonts w:ascii="Garamond" w:hAnsi="Garamond"/>
          <w:sz w:val="24"/>
          <w:szCs w:val="24"/>
          <w:rtl w:val="0"/>
        </w:rPr>
        <w:t>l kezd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d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  <w:lang w:val="de-DE"/>
        </w:rPr>
        <w:t xml:space="preserve">en, </w:t>
      </w:r>
    </w:p>
    <w:p>
      <w:pPr>
        <w:pStyle w:val="List Paragraph"/>
        <w:numPr>
          <w:ilvl w:val="0"/>
          <w:numId w:val="12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 jogviszony fenn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ll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sa alatt, </w:t>
      </w:r>
    </w:p>
    <w:p>
      <w:pPr>
        <w:pStyle w:val="List Paragraph"/>
        <w:numPr>
          <w:ilvl w:val="0"/>
          <w:numId w:val="12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 jogviszony megsz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ű</w:t>
      </w:r>
      <w:r>
        <w:rPr>
          <w:rStyle w:val="ff5"/>
          <w:rFonts w:ascii="Garamond" w:hAnsi="Garamond"/>
          <w:sz w:val="24"/>
          <w:szCs w:val="24"/>
          <w:rtl w:val="0"/>
        </w:rPr>
        <w:t>n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t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vet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  <w:lang w:val="nl-NL"/>
        </w:rPr>
        <w:t>en, t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rv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nyes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telezetts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gekkel 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sszhangban t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rolja.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4.</w:t>
        <w:tab/>
        <w:t xml:space="preserve">Az 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rintet jogai:</w:t>
      </w:r>
    </w:p>
    <w:p>
      <w:pPr>
        <w:pStyle w:val="List Paragraph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4.1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pt-PT"/>
        </w:rPr>
        <w:t>A 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la kezelt adatok 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 megismerni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4.2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j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koztat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st kapni:</w:t>
      </w:r>
    </w:p>
    <w:p>
      <w:pPr>
        <w:pStyle w:val="List Paragraph"/>
        <w:numPr>
          <w:ilvl w:val="0"/>
          <w:numId w:val="14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az adatkezel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  <w:lang w:val="fr-FR"/>
        </w:rPr>
        <w:t>s c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lj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r</w:t>
      </w:r>
      <w:r>
        <w:rPr>
          <w:rStyle w:val="ff5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l, </w:t>
      </w:r>
    </w:p>
    <w:p>
      <w:pPr>
        <w:pStyle w:val="List Paragraph"/>
        <w:numPr>
          <w:ilvl w:val="0"/>
          <w:numId w:val="15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az Adatkezel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ff5"/>
          <w:rFonts w:ascii="Garamond" w:hAnsi="Garamond"/>
          <w:sz w:val="24"/>
          <w:szCs w:val="24"/>
          <w:rtl w:val="0"/>
        </w:rPr>
        <w:t>kivel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zli a r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ff5"/>
          <w:rFonts w:ascii="Garamond" w:hAnsi="Garamond"/>
          <w:sz w:val="24"/>
          <w:szCs w:val="24"/>
          <w:rtl w:val="0"/>
        </w:rPr>
        <w:t>vonatkoz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ó </w:t>
      </w:r>
      <w:r>
        <w:rPr>
          <w:rStyle w:val="ff5"/>
          <w:rFonts w:ascii="Garamond" w:hAnsi="Garamond"/>
          <w:sz w:val="24"/>
          <w:szCs w:val="24"/>
          <w:rtl w:val="0"/>
        </w:rPr>
        <w:t>szem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lyes adatokat, </w:t>
      </w:r>
    </w:p>
    <w:p>
      <w:pPr>
        <w:pStyle w:val="List Paragraph"/>
        <w:numPr>
          <w:ilvl w:val="0"/>
          <w:numId w:val="14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 r</w:t>
      </w:r>
      <w:r>
        <w:rPr>
          <w:rStyle w:val="ff5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ff5"/>
          <w:rFonts w:ascii="Garamond" w:hAnsi="Garamond"/>
          <w:sz w:val="24"/>
          <w:szCs w:val="24"/>
          <w:rtl w:val="0"/>
        </w:rPr>
        <w:t>la kezelt adatokat az Adatkezel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ff5"/>
          <w:rFonts w:ascii="Garamond" w:hAnsi="Garamond"/>
          <w:sz w:val="24"/>
          <w:szCs w:val="24"/>
          <w:rtl w:val="0"/>
        </w:rPr>
        <w:t>mennyi ideig kezeli rendszer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ben.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 jogai gyakorl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>ra ir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nyul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Garamond" w:hAnsi="Garamond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relm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nek a teljes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t nem tagadja meg, kiv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ve, ha bizony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tja, hogy 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rintettet nem tudja azonos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tani. 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rintett 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ltal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rt tov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bbi m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solatok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rt 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adminisztrat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v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  <w:lang w:val="en-US"/>
        </w:rPr>
        <w:t>lts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geken alapul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,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sszer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Garamond" w:hAnsi="Garamond"/>
          <w:sz w:val="24"/>
          <w:szCs w:val="24"/>
          <w:rtl w:val="0"/>
        </w:rPr>
        <w:t>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Garamond" w:hAnsi="Garamond"/>
          <w:sz w:val="24"/>
          <w:szCs w:val="24"/>
          <w:rtl w:val="0"/>
        </w:rPr>
        <w:t>d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jat sz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m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  <w:lang w:val="en-US"/>
        </w:rPr>
        <w:t>that fel.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4.3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pt-PT"/>
        </w:rPr>
        <w:t>A 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la kezelt pontatlan, hi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nyos adatok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helyesb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t, kieg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 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rni.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 adatai kieg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t kieg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nyilatkozat 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ú</w:t>
      </w:r>
      <w:r>
        <w:rPr>
          <w:rStyle w:val="Egyik sem"/>
          <w:rFonts w:ascii="Garamond" w:hAnsi="Garamond"/>
          <w:sz w:val="24"/>
          <w:szCs w:val="24"/>
          <w:rtl w:val="0"/>
        </w:rPr>
        <w:t>tj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n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rheti. 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4.4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pt-PT"/>
        </w:rPr>
        <w:t>A 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la kezelt adatok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 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rni.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halad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ktalanul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  <w:lang w:val="es-ES_tradnl"/>
        </w:rPr>
        <w:t>teles 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lni mindazon adatokat:</w:t>
      </w:r>
    </w:p>
    <w:p>
      <w:pPr>
        <w:pStyle w:val="List Paragraph"/>
        <w:numPr>
          <w:ilvl w:val="0"/>
          <w:numId w:val="17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melyekre a j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v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ben m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r nincs 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</w:rPr>
        <w:t>ks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  <w:lang w:val="da-DK"/>
        </w:rPr>
        <w:t xml:space="preserve">g, </w:t>
      </w:r>
    </w:p>
    <w:p>
      <w:pPr>
        <w:pStyle w:val="List Paragraph"/>
        <w:numPr>
          <w:ilvl w:val="0"/>
          <w:numId w:val="17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 xml:space="preserve">melyeket az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rintett hozz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j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rul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val kezelt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 amelyekre vonatkoz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ó </w:t>
      </w:r>
      <w:r>
        <w:rPr>
          <w:rStyle w:val="ff5"/>
          <w:rFonts w:ascii="Garamond" w:hAnsi="Garamond"/>
          <w:sz w:val="24"/>
          <w:szCs w:val="24"/>
          <w:rtl w:val="0"/>
        </w:rPr>
        <w:t>hozz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j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rul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st az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rintett visszavonta, </w:t>
      </w:r>
    </w:p>
    <w:p>
      <w:pPr>
        <w:pStyle w:val="List Paragraph"/>
        <w:numPr>
          <w:ilvl w:val="0"/>
          <w:numId w:val="17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 xml:space="preserve">melyeket az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rintettr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l jogellenesen kezelt: jogellenes adatkezel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snek min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</w:rPr>
        <w:t>l mindazon adatok kezel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se, melyeket az Adatkezel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ff5"/>
          <w:rFonts w:ascii="Garamond" w:hAnsi="Garamond"/>
          <w:sz w:val="24"/>
          <w:szCs w:val="24"/>
          <w:rtl w:val="0"/>
        </w:rPr>
        <w:t>nem az Mt. szerinti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telezetts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gek teljes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se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rdek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ben kezel, </w:t>
      </w:r>
    </w:p>
    <w:p>
      <w:pPr>
        <w:pStyle w:val="List Paragraph"/>
        <w:numPr>
          <w:ilvl w:val="0"/>
          <w:numId w:val="17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melyekre jogszab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  <w:lang w:val="en-US"/>
        </w:rPr>
        <w:t>ly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telezi.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az adatt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l lehet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geihez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pest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  <w:lang w:val="es-ES_tradnl"/>
        </w:rPr>
        <w:t>teles 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j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kozatni mindazokat, akik kor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bban a 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lt 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lyes adat kezel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vel foglalkoztak.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 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sre 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se ellen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re sem ker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ü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lhet sor, ha </w:t>
      </w:r>
    </w:p>
    <w:p>
      <w:pPr>
        <w:pStyle w:val="List Paragraph"/>
        <w:numPr>
          <w:ilvl w:val="0"/>
          <w:numId w:val="19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az adatkezel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 jogszab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lyi 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telezetts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gen alapul, </w:t>
      </w:r>
    </w:p>
    <w:p>
      <w:pPr>
        <w:pStyle w:val="List Paragraph"/>
        <w:numPr>
          <w:ilvl w:val="0"/>
          <w:numId w:val="19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tudom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nyos, </w:t>
      </w:r>
    </w:p>
    <w:p>
      <w:pPr>
        <w:pStyle w:val="List Paragraph"/>
        <w:numPr>
          <w:ilvl w:val="0"/>
          <w:numId w:val="19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rt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nelmi kutat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s, </w:t>
      </w:r>
    </w:p>
    <w:p>
      <w:pPr>
        <w:pStyle w:val="List Paragraph"/>
        <w:numPr>
          <w:ilvl w:val="0"/>
          <w:numId w:val="19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 xml:space="preserve">statisztika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</w:p>
    <w:p>
      <w:pPr>
        <w:pStyle w:val="List Paragraph"/>
        <w:numPr>
          <w:ilvl w:val="0"/>
          <w:numId w:val="19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k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z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rdek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ű </w:t>
      </w:r>
      <w:r>
        <w:rPr>
          <w:rStyle w:val="ff5"/>
          <w:rFonts w:ascii="Garamond" w:hAnsi="Garamond"/>
          <w:sz w:val="24"/>
          <w:szCs w:val="24"/>
          <w:rtl w:val="0"/>
          <w:lang w:val="it-IT"/>
        </w:rPr>
        <w:t>archiv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l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s illetve </w:t>
      </w:r>
    </w:p>
    <w:p>
      <w:pPr>
        <w:pStyle w:val="List Paragraph"/>
        <w:numPr>
          <w:ilvl w:val="0"/>
          <w:numId w:val="19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jogi ig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nyek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rv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nyes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hez miatt 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</w:rPr>
        <w:t>ks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  <w:lang w:val="pt-PT"/>
        </w:rPr>
        <w:t>ges.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4.5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rintett a 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la kezelt adatokkal kapcsolatos jogs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 eset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n panasszal fordulhat az 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h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z.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Ennek keret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ben 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rheti, hogy az Adatkezel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</w:p>
    <w:p>
      <w:pPr>
        <w:pStyle w:val="List Paragraph"/>
        <w:numPr>
          <w:ilvl w:val="0"/>
          <w:numId w:val="21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adjon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st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adatai kezel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l, </w:t>
      </w:r>
    </w:p>
    <w:p>
      <w:pPr>
        <w:pStyle w:val="List Paragraph"/>
        <w:numPr>
          <w:ilvl w:val="0"/>
          <w:numId w:val="21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rheti szem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lyes adatainak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helyesb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List Paragraph"/>
        <w:numPr>
          <w:ilvl w:val="0"/>
          <w:numId w:val="21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rheti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telez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adatkezel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kiv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vel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vagy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4.6</w:t>
        <w:tab/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Jogosult a 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la kezelt adatok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felhaszn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nak korl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toz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 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rni:</w:t>
      </w:r>
    </w:p>
    <w:p>
      <w:pPr>
        <w:pStyle w:val="List Paragraph"/>
        <w:numPr>
          <w:ilvl w:val="0"/>
          <w:numId w:val="23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a helyesb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s, illetve kieg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 megt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rt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ig a pontatlan adatok vonatkoz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ban, </w:t>
      </w:r>
    </w:p>
    <w:p>
      <w:pPr>
        <w:pStyle w:val="List Paragraph"/>
        <w:numPr>
          <w:ilvl w:val="0"/>
          <w:numId w:val="23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ha nem j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rul hozz</w:t>
      </w:r>
      <w:r>
        <w:rPr>
          <w:rStyle w:val="ff5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ff5"/>
          <w:rFonts w:ascii="Garamond" w:hAnsi="Garamond"/>
          <w:sz w:val="24"/>
          <w:szCs w:val="24"/>
          <w:rtl w:val="0"/>
        </w:rPr>
        <w:t>adatai t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rl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hez, de adatkezel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 jogellenes</w:t>
      </w:r>
    </w:p>
    <w:p>
      <w:pPr>
        <w:pStyle w:val="List Paragraph"/>
        <w:numPr>
          <w:ilvl w:val="0"/>
          <w:numId w:val="23"/>
        </w:numPr>
        <w:bidi w:val="0"/>
        <w:spacing w:before="60" w:after="60" w:line="240" w:lineRule="auto"/>
        <w:ind w:right="0"/>
        <w:jc w:val="both"/>
        <w:rPr>
          <w:rFonts w:ascii="Garamond" w:hAnsi="Garamond"/>
          <w:sz w:val="24"/>
          <w:szCs w:val="24"/>
          <w:rtl w:val="0"/>
        </w:rPr>
      </w:pPr>
      <w:r>
        <w:rPr>
          <w:rStyle w:val="ff5"/>
          <w:rFonts w:ascii="Garamond" w:hAnsi="Garamond"/>
          <w:sz w:val="24"/>
          <w:szCs w:val="24"/>
          <w:rtl w:val="0"/>
        </w:rPr>
        <w:t>ha az Adatkezel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l f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</w:rPr>
        <w:t>ggetlen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  <w:lang w:val="pt-PT"/>
        </w:rPr>
        <w:t>l, a r</w:t>
      </w:r>
      <w:r>
        <w:rPr>
          <w:rStyle w:val="ff5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ff5"/>
          <w:rFonts w:ascii="Garamond" w:hAnsi="Garamond"/>
          <w:sz w:val="24"/>
          <w:szCs w:val="24"/>
          <w:rtl w:val="0"/>
        </w:rPr>
        <w:t>la kezelt adatokra saj</w:t>
      </w:r>
      <w:r>
        <w:rPr>
          <w:rStyle w:val="ff5"/>
          <w:rFonts w:ascii="Garamond" w:hAnsi="Garamond" w:hint="default"/>
          <w:sz w:val="24"/>
          <w:szCs w:val="24"/>
          <w:rtl w:val="0"/>
        </w:rPr>
        <w:t>á</w:t>
      </w:r>
      <w:r>
        <w:rPr>
          <w:rStyle w:val="ff5"/>
          <w:rFonts w:ascii="Garamond" w:hAnsi="Garamond"/>
          <w:sz w:val="24"/>
          <w:szCs w:val="24"/>
          <w:rtl w:val="0"/>
        </w:rPr>
        <w:t>t j</w:t>
      </w:r>
      <w:r>
        <w:rPr>
          <w:rStyle w:val="ff5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ff5"/>
          <w:rFonts w:ascii="Garamond" w:hAnsi="Garamond"/>
          <w:sz w:val="24"/>
          <w:szCs w:val="24"/>
          <w:rtl w:val="0"/>
        </w:rPr>
        <w:t>v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beni jogi ig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nyei el</w:t>
      </w:r>
      <w:r>
        <w:rPr>
          <w:rStyle w:val="ff5"/>
          <w:rFonts w:ascii="Garamond" w:hAnsi="Garamond" w:hint="default"/>
          <w:sz w:val="24"/>
          <w:szCs w:val="24"/>
          <w:rtl w:val="0"/>
        </w:rPr>
        <w:t>ő</w:t>
      </w:r>
      <w:r>
        <w:rPr>
          <w:rStyle w:val="ff5"/>
          <w:rFonts w:ascii="Garamond" w:hAnsi="Garamond"/>
          <w:sz w:val="24"/>
          <w:szCs w:val="24"/>
          <w:rtl w:val="0"/>
        </w:rPr>
        <w:t>terjeszt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hez, 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rv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nyes</w:t>
      </w:r>
      <w:r>
        <w:rPr>
          <w:rStyle w:val="ff5"/>
          <w:rFonts w:ascii="Garamond" w:hAnsi="Garamond" w:hint="default"/>
          <w:sz w:val="24"/>
          <w:szCs w:val="24"/>
          <w:rtl w:val="0"/>
        </w:rPr>
        <w:t>í</w:t>
      </w:r>
      <w:r>
        <w:rPr>
          <w:rStyle w:val="ff5"/>
          <w:rFonts w:ascii="Garamond" w:hAnsi="Garamond"/>
          <w:sz w:val="24"/>
          <w:szCs w:val="24"/>
          <w:rtl w:val="0"/>
        </w:rPr>
        <w:t>t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shez, vagy jogai v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>delemhez sz</w:t>
      </w:r>
      <w:r>
        <w:rPr>
          <w:rStyle w:val="ff5"/>
          <w:rFonts w:ascii="Garamond" w:hAnsi="Garamond" w:hint="default"/>
          <w:sz w:val="24"/>
          <w:szCs w:val="24"/>
          <w:rtl w:val="0"/>
        </w:rPr>
        <w:t>ü</w:t>
      </w:r>
      <w:r>
        <w:rPr>
          <w:rStyle w:val="ff5"/>
          <w:rFonts w:ascii="Garamond" w:hAnsi="Garamond"/>
          <w:sz w:val="24"/>
          <w:szCs w:val="24"/>
          <w:rtl w:val="0"/>
        </w:rPr>
        <w:t>ks</w:t>
      </w:r>
      <w:r>
        <w:rPr>
          <w:rStyle w:val="ff5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ff5"/>
          <w:rFonts w:ascii="Garamond" w:hAnsi="Garamond"/>
          <w:sz w:val="24"/>
          <w:szCs w:val="24"/>
          <w:rtl w:val="0"/>
        </w:rPr>
        <w:t xml:space="preserve">ge van.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4.7</w:t>
        <w:tab/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l kezelt adatok helyesb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l, 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rl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l vagy korl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toz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l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  <w:lang w:val="es-ES_tradnl"/>
        </w:rPr>
        <w:t>rtes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ti mindazokat, akivel a 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lyes adatot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z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lni volt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  <w:lang w:val="pt-PT"/>
        </w:rPr>
        <w:t xml:space="preserve">teles.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4.8</w:t>
        <w:tab/>
        <w:t xml:space="preserve">Jogosult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a r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la nyilv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ntartott szem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lyes adatokat olvashat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en-US"/>
        </w:rPr>
        <w:t>form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ban megkapni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 xml:space="preserve"> abb</w:t>
      </w:r>
      <w:r>
        <w:rPr>
          <w:rStyle w:val="Egyik sem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sz w:val="24"/>
          <w:szCs w:val="24"/>
          <w:rtl w:val="0"/>
        </w:rPr>
        <w:t>l a c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lb</w:t>
      </w:r>
      <w:r>
        <w:rPr>
          <w:rStyle w:val="Egyik sem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sz w:val="24"/>
          <w:szCs w:val="24"/>
          <w:rtl w:val="0"/>
        </w:rPr>
        <w:t>l, hogy azokat m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nek, p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ld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ul 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ú</w:t>
      </w:r>
      <w:r>
        <w:rPr>
          <w:rStyle w:val="Egyik sem"/>
          <w:rFonts w:ascii="Garamond" w:hAnsi="Garamond"/>
          <w:sz w:val="24"/>
          <w:szCs w:val="24"/>
          <w:rtl w:val="0"/>
        </w:rPr>
        <w:t>j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vagy 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lyi j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vedelembevall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st 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nyvel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>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re tov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>bb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tsa. 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5</w:t>
        <w:tab/>
        <w:t>Az 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adatk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zl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si joga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rintettek szem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lyes adatait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nyvel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iroda, ad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hivatal, 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rsadalombiztos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szerv, eg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gp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nzt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szakigazgat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si szerv,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di iroda sz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ra, az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jelen 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zetes 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en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tadhatja.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6</w:t>
        <w:tab/>
        <w:t>Adatkezel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adattov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  <w:lang w:val="it-IT"/>
        </w:rPr>
        <w:t>bb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si joga</w:t>
      </w: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Szövegtörzs"/>
        <w:spacing w:before="60" w:after="60" w:line="240" w:lineRule="auto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4"/>
          <w:szCs w:val="24"/>
          <w:rtl w:val="0"/>
        </w:rPr>
        <w:t>Az Adatkezel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Garamond" w:hAnsi="Garamond"/>
          <w:sz w:val="24"/>
          <w:szCs w:val="24"/>
          <w:rtl w:val="0"/>
        </w:rPr>
        <w:t xml:space="preserve">az 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rintettr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ő</w:t>
      </w:r>
      <w:r>
        <w:rPr>
          <w:rStyle w:val="Egyik sem"/>
          <w:rFonts w:ascii="Garamond" w:hAnsi="Garamond"/>
          <w:sz w:val="24"/>
          <w:szCs w:val="24"/>
          <w:rtl w:val="0"/>
        </w:rPr>
        <w:t>l kezelt adatokat (harmadik orsz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g, nemzetk</w:t>
      </w:r>
      <w:r>
        <w:rPr>
          <w:rStyle w:val="Egyik sem"/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Garamond" w:hAnsi="Garamond"/>
          <w:sz w:val="24"/>
          <w:szCs w:val="24"/>
          <w:rtl w:val="0"/>
        </w:rPr>
        <w:t>zi szervezet) r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sz</w:t>
      </w:r>
      <w:r>
        <w:rPr>
          <w:rStyle w:val="Egyik sem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sz w:val="24"/>
          <w:szCs w:val="24"/>
          <w:rtl w:val="0"/>
        </w:rPr>
        <w:t>re nem k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</w:rPr>
        <w:t>v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nja tov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>bb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í</w:t>
      </w:r>
      <w:r>
        <w:rPr>
          <w:rStyle w:val="Egyik sem"/>
          <w:rFonts w:ascii="Garamond" w:hAnsi="Garamond"/>
          <w:sz w:val="24"/>
          <w:szCs w:val="24"/>
          <w:rtl w:val="0"/>
          <w:lang w:val="it-IT"/>
        </w:rPr>
        <w:t>tani.</w:t>
      </w:r>
    </w:p>
    <w:p>
      <w:pPr>
        <w:pStyle w:val="List Paragraph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>7</w:t>
        <w:tab/>
      </w:r>
      <w:r>
        <w:rPr>
          <w:rStyle w:val="Egyik sem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4"/>
          <w:szCs w:val="24"/>
          <w:rtl w:val="0"/>
        </w:rPr>
        <w:t xml:space="preserve">rintett jogorvoslati joga </w:t>
      </w: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List Paragraph"/>
        <w:spacing w:before="60" w:after="60" w:line="240" w:lineRule="auto"/>
        <w:ind w:left="0" w:firstLine="0"/>
        <w:jc w:val="both"/>
        <w:rPr>
          <w:rStyle w:val="Egyik sem"/>
          <w:rFonts w:ascii="Garamond" w:cs="Garamond" w:hAnsi="Garamond" w:eastAsia="Garamond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Amennyiben az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az Adatkezel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valamely fenti ig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nye vonatkoz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ban nem tesz eleget k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nek, az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a Nemzeti Adatv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delmi 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s Inform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szabads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g Hat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ghoz (sz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khelye: 1125 Budapest, Szil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gyi Erzs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bet fasor 22/C, telefonsz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ma: +36 (1) 391-1400, fax: +36 (1) 394-1410, e-mail c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me: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"mailto:ugyfelszolgalat@naih.hu"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ugyfelszolgalat@naih.hu</w:t>
      </w:r>
      <w:r>
        <w:rPr/>
        <w:fldChar w:fldCharType="end" w:fldLock="0"/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 fordulhat panasszal illetve jogorvoslati ig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nnyel, illetve megilleti a d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shozatal helye szerinti b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ghoz fordul</w:t>
      </w:r>
      <w:r>
        <w:rPr>
          <w:rStyle w:val="Egyik sem"/>
          <w:rFonts w:ascii="Garamond" w:hAnsi="Garamond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Garamond" w:hAnsi="Garamond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s joga is. </w:t>
      </w:r>
    </w:p>
    <w:p>
      <w:pPr>
        <w:pStyle w:val="Szövegtörzs"/>
        <w:jc w:val="both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Szövegtörzs"/>
        <w:jc w:val="both"/>
      </w:pPr>
      <w:r>
        <w:rPr>
          <w:rStyle w:val="Egyik sem"/>
          <w:rFonts w:ascii="Garamond" w:hAnsi="Garamond"/>
          <w:sz w:val="24"/>
          <w:szCs w:val="24"/>
          <w:rtl w:val="0"/>
        </w:rPr>
        <w:t>Hat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lyos: 2018. m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jus 25. napj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</w:rPr>
        <w:t>t</w:t>
      </w:r>
      <w:r>
        <w:rPr>
          <w:rStyle w:val="Egyik sem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Garamond" w:hAnsi="Garamond"/>
          <w:sz w:val="24"/>
          <w:szCs w:val="24"/>
          <w:rtl w:val="0"/>
        </w:rPr>
        <w:t>l visszavon</w:t>
      </w:r>
      <w:r>
        <w:rPr>
          <w:rStyle w:val="Egyik sem"/>
          <w:rFonts w:ascii="Garamond" w:hAnsi="Garamond" w:hint="default"/>
          <w:sz w:val="24"/>
          <w:szCs w:val="24"/>
          <w:rtl w:val="0"/>
        </w:rPr>
        <w:t>á</w:t>
      </w:r>
      <w:r>
        <w:rPr>
          <w:rStyle w:val="Egyik sem"/>
          <w:rFonts w:ascii="Garamond" w:hAnsi="Garamond"/>
          <w:sz w:val="24"/>
          <w:szCs w:val="24"/>
          <w:rtl w:val="0"/>
          <w:lang w:val="da-DK"/>
        </w:rPr>
        <w:t>sig</w:t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Style w:val="Egyik sem"/>
        <w:rFonts w:ascii="Times New Roman" w:hAnsi="Times New Roman"/>
        <w:rtl w:val="0"/>
      </w:rPr>
      <w:fldChar w:fldCharType="begin" w:fldLock="0"/>
    </w:r>
    <w:r>
      <w:rPr>
        <w:rStyle w:val="Egyik sem"/>
        <w:rFonts w:ascii="Times New Roman" w:hAnsi="Times New Roman"/>
        <w:rtl w:val="0"/>
      </w:rPr>
      <w:instrText xml:space="preserve"> PAGE </w:instrText>
    </w:r>
    <w:r>
      <w:rPr>
        <w:rStyle w:val="Egyik sem"/>
        <w:rFonts w:ascii="Times New Roman" w:hAnsi="Times New Roman"/>
        <w:rtl w:val="0"/>
      </w:rPr>
      <w:fldChar w:fldCharType="separate" w:fldLock="0"/>
    </w:r>
    <w:r>
      <w:rPr>
        <w:rStyle w:val="Egyik sem"/>
        <w:rFonts w:ascii="Times New Roman" w:hAnsi="Times New Roman"/>
        <w:rtl w:val="0"/>
      </w:rPr>
      <w:fldChar w:fldCharType="end" w:fldLock="0"/>
    </w:r>
  </w:p>
  <w:p>
    <w:pPr>
      <w:pStyle w:val="footer"/>
      <w:tabs>
        <w:tab w:val="center" w:pos="7797"/>
        <w:tab w:val="right" w:pos="9046"/>
        <w:tab w:val="clear" w:pos="9072"/>
      </w:tabs>
      <w:ind w:right="360"/>
      <w:rPr>
        <w:rStyle w:val="Egyik sem"/>
        <w:rFonts w:ascii="Garamond" w:cs="Garamond" w:hAnsi="Garamond" w:eastAsia="Garamond"/>
        <w:sz w:val="20"/>
        <w:szCs w:val="20"/>
      </w:rPr>
    </w:pPr>
    <w:r>
      <w:rPr>
        <w:rStyle w:val="Egyik sem"/>
        <w:rFonts w:ascii="Garamond" w:hAnsi="Garamond"/>
        <w:sz w:val="20"/>
        <w:szCs w:val="20"/>
        <w:rtl w:val="0"/>
        <w:lang w:val="en-US"/>
      </w:rPr>
      <w:t>__________________________________________________________________________</w:t>
    </w:r>
  </w:p>
  <w:p>
    <w:pPr>
      <w:pStyle w:val="Szövegtörzs"/>
      <w:spacing w:before="60" w:after="60" w:line="240" w:lineRule="auto"/>
      <w:jc w:val="both"/>
    </w:pP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Adatkezel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  <w:lang w:val="fr-FR"/>
      </w:rPr>
      <w:t>é</w:t>
    </w:r>
    <w:r>
      <w:rPr>
        <w:rStyle w:val="Egyik sem"/>
        <w:rFonts w:ascii="Garamond" w:hAnsi="Garamond"/>
        <w:b w:val="1"/>
        <w:bCs w:val="1"/>
        <w:sz w:val="20"/>
        <w:szCs w:val="20"/>
        <w:rtl w:val="0"/>
        <w:lang w:val="it-IT"/>
      </w:rPr>
      <w:t>si t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</w:rPr>
      <w:t>á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j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  <w:lang w:val="fr-FR"/>
      </w:rPr>
      <w:t>é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koztat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</w:rPr>
      <w:t xml:space="preserve">ó – 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a nyilv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</w:rPr>
      <w:t>á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ntart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</w:rPr>
      <w:t>á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si rendszerben t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  <w:lang w:val="sv-SE"/>
      </w:rPr>
      <w:t>ö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rt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  <w:lang w:val="fr-FR"/>
      </w:rPr>
      <w:t>é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n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</w:rPr>
      <w:t xml:space="preserve">ő 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adatkezel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  <w:lang w:val="fr-FR"/>
      </w:rPr>
      <w:t>é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>sr</w:t>
    </w:r>
    <w:r>
      <w:rPr>
        <w:rStyle w:val="Egyik sem"/>
        <w:rFonts w:ascii="Garamond" w:hAnsi="Garamond" w:hint="default"/>
        <w:b w:val="1"/>
        <w:bCs w:val="1"/>
        <w:sz w:val="20"/>
        <w:szCs w:val="20"/>
        <w:rtl w:val="0"/>
      </w:rPr>
      <w:t>ő</w:t>
    </w:r>
    <w:r>
      <w:rPr>
        <w:rStyle w:val="Egyik sem"/>
        <w:rFonts w:ascii="Garamond" w:hAnsi="Garamond"/>
        <w:b w:val="1"/>
        <w:bCs w:val="1"/>
        <w:sz w:val="20"/>
        <w:szCs w:val="20"/>
        <w:rtl w:val="0"/>
      </w:rPr>
      <w:t xml:space="preserve">l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2 stílus"/>
  </w:abstractNum>
  <w:abstractNum w:abstractNumId="1">
    <w:multiLevelType w:val="hybridMultilevel"/>
    <w:styleLink w:val="Importált 2 stílus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96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95" w:hanging="6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15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35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55" w:hanging="5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75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95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15" w:hanging="5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3 stílus"/>
  </w:abstractNum>
  <w:abstractNum w:abstractNumId="3">
    <w:multiLevelType w:val="hybridMultilevel"/>
    <w:styleLink w:val="Importált 3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4 stílus"/>
  </w:abstractNum>
  <w:abstractNum w:abstractNumId="5">
    <w:multiLevelType w:val="hybridMultilevel"/>
    <w:styleLink w:val="Importált 4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5 stílus"/>
  </w:abstractNum>
  <w:abstractNum w:abstractNumId="7">
    <w:multiLevelType w:val="hybridMultilevel"/>
    <w:styleLink w:val="Importált 5 stílus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6 stílus"/>
  </w:abstractNum>
  <w:abstractNum w:abstractNumId="9">
    <w:multiLevelType w:val="hybridMultilevel"/>
    <w:styleLink w:val="Importált 6 stílus"/>
    <w:lvl w:ilvl="0">
      <w:start w:val="1"/>
      <w:numFmt w:val="bullet"/>
      <w:suff w:val="tab"/>
      <w:lvlText w:val="·"/>
      <w:lvlJc w:val="left"/>
      <w:pPr>
        <w:ind w:left="77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9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7 stílus"/>
  </w:abstractNum>
  <w:abstractNum w:abstractNumId="11">
    <w:multiLevelType w:val="hybridMultilevel"/>
    <w:styleLink w:val="Importált 7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8 stílus"/>
  </w:abstractNum>
  <w:abstractNum w:abstractNumId="13">
    <w:multiLevelType w:val="hybridMultilevel"/>
    <w:styleLink w:val="Importált 8 stílus"/>
    <w:lvl w:ilvl="0">
      <w:start w:val="1"/>
      <w:numFmt w:val="bullet"/>
      <w:suff w:val="tab"/>
      <w:lvlText w:val="·"/>
      <w:lvlJc w:val="left"/>
      <w:pPr>
        <w:ind w:left="77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9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ált 9 stílus"/>
  </w:abstractNum>
  <w:abstractNum w:abstractNumId="15">
    <w:multiLevelType w:val="hybridMultilevel"/>
    <w:styleLink w:val="Importált 9 stílus"/>
    <w:lvl w:ilvl="0">
      <w:start w:val="1"/>
      <w:numFmt w:val="bullet"/>
      <w:suff w:val="tab"/>
      <w:lvlText w:val="·"/>
      <w:lvlJc w:val="left"/>
      <w:pPr>
        <w:ind w:left="76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ált 10 stílus"/>
  </w:abstractNum>
  <w:abstractNum w:abstractNumId="17">
    <w:multiLevelType w:val="hybridMultilevel"/>
    <w:styleLink w:val="Importált 10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ált 11 stílus"/>
  </w:abstractNum>
  <w:abstractNum w:abstractNumId="19">
    <w:multiLevelType w:val="hybridMultilevel"/>
    <w:styleLink w:val="Importált 1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ált 12 stílus"/>
  </w:abstractNum>
  <w:abstractNum w:abstractNumId="21">
    <w:multiLevelType w:val="hybridMultilevel"/>
    <w:styleLink w:val="Importált 1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ind w:left="709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2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4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69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8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0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29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4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6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1"/>
      </w:numPr>
    </w:pPr>
  </w:style>
  <w:style w:type="character" w:styleId="ff5">
    <w:name w:val="ff5"/>
    <w:basedOn w:val="Egyik sem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ált 3 stílus">
    <w:name w:val="Importált 3 stílus"/>
    <w:pPr>
      <w:numPr>
        <w:numId w:val="3"/>
      </w:numPr>
    </w:pPr>
  </w:style>
  <w:style w:type="numbering" w:styleId="Importált 4 stílus">
    <w:name w:val="Importált 4 stílus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ált 5 stílus">
    <w:name w:val="Importált 5 stílus"/>
    <w:pPr>
      <w:numPr>
        <w:numId w:val="7"/>
      </w:numPr>
    </w:pPr>
  </w:style>
  <w:style w:type="numbering" w:styleId="Importált 6 stílus">
    <w:name w:val="Importált 6 stílus"/>
    <w:pPr>
      <w:numPr>
        <w:numId w:val="9"/>
      </w:numPr>
    </w:pPr>
  </w:style>
  <w:style w:type="numbering" w:styleId="Importált 7 stílus">
    <w:name w:val="Importált 7 stílus"/>
    <w:pPr>
      <w:numPr>
        <w:numId w:val="11"/>
      </w:numPr>
    </w:pPr>
  </w:style>
  <w:style w:type="numbering" w:styleId="Importált 8 stílus">
    <w:name w:val="Importált 8 stílus"/>
    <w:pPr>
      <w:numPr>
        <w:numId w:val="13"/>
      </w:numPr>
    </w:pPr>
  </w:style>
  <w:style w:type="numbering" w:styleId="Importált 9 stílus">
    <w:name w:val="Importált 9 stílus"/>
    <w:pPr>
      <w:numPr>
        <w:numId w:val="16"/>
      </w:numPr>
    </w:pPr>
  </w:style>
  <w:style w:type="numbering" w:styleId="Importált 10 stílus">
    <w:name w:val="Importált 10 stílus"/>
    <w:pPr>
      <w:numPr>
        <w:numId w:val="18"/>
      </w:numPr>
    </w:pPr>
  </w:style>
  <w:style w:type="numbering" w:styleId="Importált 11 stílus">
    <w:name w:val="Importált 11 stílus"/>
    <w:pPr>
      <w:numPr>
        <w:numId w:val="20"/>
      </w:numPr>
    </w:pPr>
  </w:style>
  <w:style w:type="numbering" w:styleId="Importált 12 stílus">
    <w:name w:val="Importált 12 stílus"/>
    <w:pPr>
      <w:numPr>
        <w:numId w:val="22"/>
      </w:numPr>
    </w:pPr>
  </w:style>
  <w:style w:type="character" w:styleId="Hyperlink.1">
    <w:name w:val="Hyperlink.1"/>
    <w:basedOn w:val="Hyperlink.0"/>
    <w:next w:val="Hyperlink.1"/>
    <w:rPr>
      <w:rFonts w:ascii="Garamond" w:cs="Garamond" w:hAnsi="Garamond" w:eastAsia="Garamond"/>
      <w:sz w:val="24"/>
      <w:szCs w:val="24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